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96" w:rsidRPr="00192A20" w:rsidRDefault="00192A20" w:rsidP="00C8749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92A20">
        <w:rPr>
          <w:rFonts w:ascii="Times New Roman" w:hAnsi="Times New Roman" w:cs="Times New Roman"/>
          <w:b/>
          <w:sz w:val="28"/>
          <w:szCs w:val="28"/>
        </w:rPr>
        <w:t xml:space="preserve">Приложение П. Схема </w:t>
      </w:r>
      <w:r w:rsidR="000B7C29">
        <w:rPr>
          <w:rFonts w:ascii="Times New Roman" w:hAnsi="Times New Roman" w:cs="Times New Roman"/>
          <w:b/>
          <w:sz w:val="28"/>
          <w:szCs w:val="28"/>
        </w:rPr>
        <w:t>н</w:t>
      </w:r>
      <w:r w:rsidRPr="00192A20">
        <w:rPr>
          <w:rFonts w:ascii="Times New Roman" w:hAnsi="Times New Roman" w:cs="Times New Roman"/>
          <w:b/>
          <w:sz w:val="28"/>
          <w:szCs w:val="28"/>
        </w:rPr>
        <w:t>а п</w:t>
      </w:r>
      <w:r w:rsidR="00C87496" w:rsidRPr="00192A20">
        <w:rPr>
          <w:rFonts w:ascii="Times New Roman" w:hAnsi="Times New Roman" w:cs="Times New Roman"/>
          <w:b/>
          <w:sz w:val="28"/>
          <w:szCs w:val="28"/>
        </w:rPr>
        <w:t xml:space="preserve">роцедура за подготовка и оценка на </w:t>
      </w:r>
      <w:r w:rsidR="00C3772F" w:rsidRPr="00192A20">
        <w:rPr>
          <w:rFonts w:ascii="Times New Roman" w:hAnsi="Times New Roman" w:cs="Times New Roman"/>
          <w:b/>
          <w:sz w:val="28"/>
          <w:szCs w:val="28"/>
        </w:rPr>
        <w:t xml:space="preserve">инвестиционна програма и </w:t>
      </w:r>
      <w:r w:rsidR="00C87496" w:rsidRPr="00192A20">
        <w:rPr>
          <w:rFonts w:ascii="Times New Roman" w:hAnsi="Times New Roman" w:cs="Times New Roman"/>
          <w:b/>
          <w:sz w:val="28"/>
          <w:szCs w:val="28"/>
        </w:rPr>
        <w:t>проектни предложения и предоставяне на безвъзмездна финансова помощ по процедура „Изпълнение на интегрирани планове за градско възстановяване и развитие 2014-2020“</w:t>
      </w:r>
    </w:p>
    <w:p w:rsidR="00ED5CE5" w:rsidRDefault="00ED5CE5" w:rsidP="00C3772F">
      <w:pPr>
        <w:tabs>
          <w:tab w:val="left" w:pos="1701"/>
          <w:tab w:val="left" w:pos="2127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14E89" w:rsidRPr="001B4A1F" w:rsidRDefault="00C3772F" w:rsidP="00922799">
      <w:pPr>
        <w:ind w:left="284"/>
        <w:rPr>
          <w:rFonts w:ascii="Times New Roman" w:hAnsi="Times New Roman" w:cs="Times New Roman"/>
          <w:b/>
          <w:sz w:val="26"/>
          <w:szCs w:val="26"/>
        </w:rPr>
      </w:pPr>
      <w:r w:rsidRPr="001B4A1F">
        <w:rPr>
          <w:rFonts w:ascii="Times New Roman" w:hAnsi="Times New Roman" w:cs="Times New Roman"/>
          <w:b/>
          <w:sz w:val="26"/>
          <w:szCs w:val="26"/>
          <w:u w:val="single"/>
        </w:rPr>
        <w:t>Фаза 1:</w:t>
      </w:r>
      <w:r w:rsidRPr="001B4A1F">
        <w:rPr>
          <w:rFonts w:ascii="Times New Roman" w:hAnsi="Times New Roman" w:cs="Times New Roman"/>
          <w:b/>
          <w:sz w:val="26"/>
          <w:szCs w:val="26"/>
        </w:rPr>
        <w:t xml:space="preserve"> Разработване и оценка на Инвестиционна програма /ИП/</w:t>
      </w:r>
    </w:p>
    <w:p w:rsidR="00414E89" w:rsidRDefault="00F8280B">
      <w:pPr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920BB0" wp14:editId="06D7174A">
                <wp:simplePos x="0" y="0"/>
                <wp:positionH relativeFrom="column">
                  <wp:posOffset>547702</wp:posOffset>
                </wp:positionH>
                <wp:positionV relativeFrom="paragraph">
                  <wp:posOffset>219572</wp:posOffset>
                </wp:positionV>
                <wp:extent cx="4760595" cy="475013"/>
                <wp:effectExtent l="0" t="0" r="20955" b="203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0595" cy="475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9B0" w:rsidRPr="002D35A3" w:rsidRDefault="00A239B0" w:rsidP="0087400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28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Със заповед на кмета на общината се създава 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ботна група за </w:t>
                            </w:r>
                            <w:r w:rsidR="004916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избор на обекти на интервенция, които да бъдат включени в ИП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485749" w:rsidRPr="00F8280B" w:rsidRDefault="00485749" w:rsidP="0087400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.15pt;margin-top:17.3pt;width:374.85pt;height:3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">
                <v:textbox>
                  <w:txbxContent>
                    <w:p w:rsidR="00A239B0" w:rsidRPr="002D35A3" w:rsidRDefault="00A239B0" w:rsidP="0087400A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280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Със заповед на кмета на общината се създава Ра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ботна група за </w:t>
                      </w:r>
                      <w:r w:rsidR="004916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избор на обекти на интервенция, които да бъдат включени в ИП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485749" w:rsidRPr="00F8280B" w:rsidRDefault="00485749" w:rsidP="0087400A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4E89" w:rsidRDefault="00414E89">
      <w:pPr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DC1CCB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18F852" wp14:editId="71FB454B">
                <wp:simplePos x="0" y="0"/>
                <wp:positionH relativeFrom="column">
                  <wp:posOffset>2879090</wp:posOffset>
                </wp:positionH>
                <wp:positionV relativeFrom="paragraph">
                  <wp:posOffset>41910</wp:posOffset>
                </wp:positionV>
                <wp:extent cx="11430" cy="462915"/>
                <wp:effectExtent l="76200" t="0" r="64770" b="5143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462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26.7pt;margin-top:3.3pt;width:.9pt;height:36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</w:p>
    <w:p w:rsidR="00414E89" w:rsidRDefault="00F8280B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EE09499" wp14:editId="28B17DC9">
                <wp:simplePos x="0" y="0"/>
                <wp:positionH relativeFrom="column">
                  <wp:posOffset>540992</wp:posOffset>
                </wp:positionH>
                <wp:positionV relativeFrom="paragraph">
                  <wp:posOffset>172747</wp:posOffset>
                </wp:positionV>
                <wp:extent cx="4760595" cy="750901"/>
                <wp:effectExtent l="0" t="0" r="20955" b="1143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0595" cy="7509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80B" w:rsidRPr="00F8280B" w:rsidRDefault="00C3772F" w:rsidP="00F8280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377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Работната група </w:t>
                            </w:r>
                            <w:r w:rsidR="00F8280B" w:rsidRPr="00F828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изготвя приоритизиран списък на обектите на интервенция (вкл. резервни обекти</w:t>
                            </w:r>
                            <w:r w:rsidR="00A239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 за подкрепа по ОПРР 2014-2020</w:t>
                            </w:r>
                            <w:r w:rsidR="00F8280B" w:rsidRPr="00F828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62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включените в ИПГВР обекти</w:t>
                            </w:r>
                            <w:r w:rsidR="00BF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одобрени от УО</w:t>
                            </w:r>
                            <w:r w:rsidR="001062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A22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3772F" w:rsidRPr="00C3772F" w:rsidRDefault="00C3772F" w:rsidP="00C3772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2.6pt;margin-top:13.6pt;width:374.85pt;height:59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">
                <v:textbox>
                  <w:txbxContent>
                    <w:p w:rsidR="00F8280B" w:rsidRPr="00F8280B" w:rsidRDefault="00C3772F" w:rsidP="00F8280B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377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Работната група </w:t>
                      </w:r>
                      <w:r w:rsidR="00F8280B" w:rsidRPr="00F8280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изготвя </w:t>
                      </w:r>
                      <w:proofErr w:type="spellStart"/>
                      <w:r w:rsidR="00F8280B" w:rsidRPr="00F8280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приоритизиран</w:t>
                      </w:r>
                      <w:proofErr w:type="spellEnd"/>
                      <w:r w:rsidR="00F8280B" w:rsidRPr="00F8280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списък на обектите на интервенция (вкл. </w:t>
                      </w:r>
                      <w:r w:rsidR="00F8280B" w:rsidRPr="00F8280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резервни обекти</w:t>
                      </w:r>
                      <w:r w:rsidR="00A239B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 за подкрепа по ОПРР 2014-2020</w:t>
                      </w:r>
                      <w:r w:rsidR="00F8280B" w:rsidRPr="00F8280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1062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включените в ИПГВР обекти</w:t>
                      </w:r>
                      <w:r w:rsidR="00BF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одобрени от УО</w:t>
                      </w:r>
                      <w:r w:rsidR="001062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5A22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3772F" w:rsidRPr="00C3772F" w:rsidRDefault="00C3772F" w:rsidP="00C3772F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10621F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335772" wp14:editId="18AE7893">
                <wp:simplePos x="0" y="0"/>
                <wp:positionH relativeFrom="column">
                  <wp:posOffset>2914650</wp:posOffset>
                </wp:positionH>
                <wp:positionV relativeFrom="paragraph">
                  <wp:posOffset>268605</wp:posOffset>
                </wp:positionV>
                <wp:extent cx="0" cy="462915"/>
                <wp:effectExtent l="95250" t="0" r="57150" b="5143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2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229.5pt;margin-top:21.15pt;width:0;height:36.4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726955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8544FCE" wp14:editId="558678B6">
                <wp:simplePos x="0" y="0"/>
                <wp:positionH relativeFrom="column">
                  <wp:posOffset>539750</wp:posOffset>
                </wp:positionH>
                <wp:positionV relativeFrom="paragraph">
                  <wp:posOffset>70312</wp:posOffset>
                </wp:positionV>
                <wp:extent cx="4760661" cy="1343025"/>
                <wp:effectExtent l="0" t="0" r="20955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0661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72F" w:rsidRPr="009016EB" w:rsidRDefault="00C3772F" w:rsidP="00C3772F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Работната група</w:t>
                            </w:r>
                            <w:r w:rsidR="00A239B0" w:rsidRPr="00A239B0">
                              <w:t xml:space="preserve"> </w:t>
                            </w:r>
                            <w:r w:rsidR="00A239B0" w:rsidRPr="00A239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или друго определено със Заповед на кмета лице/звено</w:t>
                            </w:r>
                            <w:r w:rsidR="00827F8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="00885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разработва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ИП</w:t>
                            </w:r>
                            <w:r w:rsidR="009016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9016EB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която съдържа списък с </w:t>
                            </w:r>
                            <w:r w:rsidR="009016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проектни предложения </w:t>
                            </w:r>
                            <w:r w:rsidR="0072695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(и обектите на интервенция към тях) </w:t>
                            </w:r>
                            <w:r w:rsidR="009016EB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 списък с резервни </w:t>
                            </w:r>
                            <w:r w:rsidR="009016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проектни предложения </w:t>
                            </w:r>
                            <w:r w:rsidR="0072695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(и обектите на интервенция към тях) </w:t>
                            </w:r>
                            <w:r w:rsidR="009016EB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 подкрепа по ОПРР 2014-2020 </w:t>
                            </w:r>
                            <w:r w:rsidR="00885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съответствие с изискванията на Насоките за кандидатстване.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2.5pt;margin-top:5.55pt;width:374.85pt;height:10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">
                <v:textbox>
                  <w:txbxContent>
                    <w:p w:rsidR="00C3772F" w:rsidRPr="009016EB" w:rsidRDefault="00C3772F" w:rsidP="00C3772F">
                      <w:pPr>
                        <w:jc w:val="both"/>
                        <w:rPr>
                          <w:lang w:val="en-US"/>
                        </w:rPr>
                      </w:pP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Работната група</w:t>
                      </w:r>
                      <w:r w:rsidR="00A239B0" w:rsidRPr="00A239B0">
                        <w:t xml:space="preserve"> </w:t>
                      </w:r>
                      <w:r w:rsidR="00A239B0" w:rsidRPr="00A239B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или друго определено със Заповед на кмета лице/звено</w:t>
                      </w:r>
                      <w:r w:rsidR="00827F8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="00885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разработва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ИП</w:t>
                      </w:r>
                      <w:r w:rsidR="009016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9016EB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която съдържа списък с </w:t>
                      </w:r>
                      <w:r w:rsidR="009016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проектни предложения </w:t>
                      </w:r>
                      <w:r w:rsidR="0072695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(и обектите на интервенция към тях) </w:t>
                      </w:r>
                      <w:r w:rsidR="009016EB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 списък с резервни </w:t>
                      </w:r>
                      <w:r w:rsidR="009016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проектни предложения </w:t>
                      </w:r>
                      <w:r w:rsidR="0072695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(и обектите на интервенция към тях) </w:t>
                      </w:r>
                      <w:r w:rsidR="009016EB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 подкрепа по ОПРР 2014-2020 </w:t>
                      </w:r>
                      <w:r w:rsidR="00885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съответствие с изискванията на Насоките за кандидатстване.</w:t>
                      </w:r>
                    </w:p>
                  </w:txbxContent>
                </v:textbox>
              </v:shape>
            </w:pict>
          </mc:Fallback>
        </mc:AlternateContent>
      </w: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726955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2D1C718" wp14:editId="64CFA98D">
                <wp:simplePos x="0" y="0"/>
                <wp:positionH relativeFrom="column">
                  <wp:posOffset>2900870</wp:posOffset>
                </wp:positionH>
                <wp:positionV relativeFrom="paragraph">
                  <wp:posOffset>95250</wp:posOffset>
                </wp:positionV>
                <wp:extent cx="0" cy="462915"/>
                <wp:effectExtent l="95250" t="0" r="57150" b="5143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2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228.4pt;margin-top:7.5pt;width:0;height:36.4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414E89" w:rsidRDefault="005E0FCA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A86B28" wp14:editId="11238459">
                <wp:simplePos x="0" y="0"/>
                <wp:positionH relativeFrom="column">
                  <wp:posOffset>539115</wp:posOffset>
                </wp:positionH>
                <wp:positionV relativeFrom="paragraph">
                  <wp:posOffset>232410</wp:posOffset>
                </wp:positionV>
                <wp:extent cx="4725035" cy="521970"/>
                <wp:effectExtent l="0" t="0" r="18415" b="1143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5035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749" w:rsidRPr="00AB5727" w:rsidRDefault="00AB5727" w:rsidP="001D59AC">
                            <w:pPr>
                              <w:tabs>
                                <w:tab w:val="left" w:pos="-142"/>
                              </w:tabs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72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</w:t>
                            </w:r>
                            <w:r w:rsidR="00C87DE5" w:rsidRPr="00AB572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дейността си Работната група изготвя доклад до кмета на общината, </w:t>
                            </w:r>
                            <w:r w:rsidRPr="00AB572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който се предлага за потвърждение </w:t>
                            </w:r>
                            <w:r w:rsidR="00DC1C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разработ</w:t>
                            </w:r>
                            <w:r w:rsidRPr="00AB572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ената ИП</w:t>
                            </w:r>
                            <w:r w:rsidR="00C87DE5" w:rsidRPr="00AB572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2.45pt;margin-top:18.3pt;width:372.05pt;height:4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">
                <v:textbox>
                  <w:txbxContent>
                    <w:p w:rsidR="00485749" w:rsidRPr="00AB5727" w:rsidRDefault="00AB5727" w:rsidP="001D59AC">
                      <w:pPr>
                        <w:tabs>
                          <w:tab w:val="left" w:pos="-142"/>
                        </w:tabs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72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</w:t>
                      </w:r>
                      <w:r w:rsidR="00C87DE5" w:rsidRPr="00AB572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дейността си Работната група изготвя доклад до кмета на общината, </w:t>
                      </w:r>
                      <w:r w:rsidRPr="00AB572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който се предлага за потвърждение </w:t>
                      </w:r>
                      <w:r w:rsidR="00DC1C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разработ</w:t>
                      </w:r>
                      <w:r w:rsidRPr="00AB572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ената ИП</w:t>
                      </w:r>
                      <w:r w:rsidR="00C87DE5" w:rsidRPr="00AB572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5E0FCA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990142" wp14:editId="7AD1F9EB">
                <wp:simplePos x="0" y="0"/>
                <wp:positionH relativeFrom="column">
                  <wp:posOffset>2902585</wp:posOffset>
                </wp:positionH>
                <wp:positionV relativeFrom="paragraph">
                  <wp:posOffset>100330</wp:posOffset>
                </wp:positionV>
                <wp:extent cx="0" cy="498475"/>
                <wp:effectExtent l="95250" t="0" r="57150" b="539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8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28.55pt;margin-top:7.9pt;width:0;height:39.2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</w:p>
    <w:p w:rsidR="00414E89" w:rsidRDefault="000F3088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46DAE5F" wp14:editId="5EC7520B">
                <wp:simplePos x="0" y="0"/>
                <wp:positionH relativeFrom="column">
                  <wp:posOffset>545465</wp:posOffset>
                </wp:positionH>
                <wp:positionV relativeFrom="paragraph">
                  <wp:posOffset>278130</wp:posOffset>
                </wp:positionV>
                <wp:extent cx="4781550" cy="1343025"/>
                <wp:effectExtent l="0" t="0" r="19050" b="2857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5727" w:rsidRPr="00AB5727" w:rsidRDefault="00AB5727" w:rsidP="00AB572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След приемане на доклада на Работната група</w:t>
                            </w:r>
                            <w:r w:rsidR="00BF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/определеното звено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от страна на Кмета,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бенефициентът подава 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ИП по електронен път чрез модула за електронни услуги на ИСУН 2020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0702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702B1" w:rsidRPr="00E45CA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bg-BG"/>
                              </w:rPr>
                              <w:t xml:space="preserve">Бенефициентът </w:t>
                            </w:r>
                            <w:r w:rsidR="000702B1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следва да подаде ИП в рамките на един от посочените в Насоките за кандидатстване срокове за кандидатстване /</w:t>
                            </w:r>
                            <w:r w:rsidR="000C1D88" w:rsidRPr="000C1D8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15.09-30.09.2015 г.</w:t>
                            </w:r>
                            <w:r w:rsidR="000C1D88" w:rsidRPr="000C1D8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0C1D88" w:rsidRPr="000C1D8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15.12-31.12.2015 г.</w:t>
                            </w:r>
                            <w:r w:rsidR="000C1D88" w:rsidRPr="000C1D8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0C1D88" w:rsidRPr="000C1D8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15.01-31.01.2016 г.</w:t>
                            </w:r>
                            <w:r w:rsidR="000C1D88" w:rsidRPr="000C1D8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0C1D88" w:rsidRPr="000C1D8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и 15.03-31.03.2016 </w:t>
                            </w:r>
                            <w:r w:rsidR="000C1D8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г.</w:t>
                            </w:r>
                            <w:r w:rsidR="000702B1" w:rsidRPr="00E45C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0702B1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2.95pt;margin-top:21.9pt;width:376.5pt;height:10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">
                <v:textbox>
                  <w:txbxContent>
                    <w:p w:rsidR="00AB5727" w:rsidRPr="00AB5727" w:rsidRDefault="00AB5727" w:rsidP="00AB5727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След приемане на доклада на Работната група</w:t>
                      </w:r>
                      <w:r w:rsidR="00BF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/определеното звено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от страна на Кмета,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бенефициентът подава 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ИП по електронен път чрез модула за електронни услуги на ИСУН 2020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="000702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0702B1" w:rsidRPr="00E45CA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bg-BG"/>
                        </w:rPr>
                        <w:t xml:space="preserve">Бенефициентът </w:t>
                      </w:r>
                      <w:r w:rsidR="000702B1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следва да подаде ИП в рамките на един от посочените в Насоките за кандидатстване срокове за кандидатстване /</w:t>
                      </w:r>
                      <w:r w:rsidR="000C1D88" w:rsidRPr="000C1D8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15.09-30.09.2015 г.</w:t>
                      </w:r>
                      <w:r w:rsidR="000C1D88" w:rsidRPr="000C1D8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0C1D88" w:rsidRPr="000C1D8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15.12-31.12.2015 г.</w:t>
                      </w:r>
                      <w:r w:rsidR="000C1D88" w:rsidRPr="000C1D8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0C1D88" w:rsidRPr="000C1D8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15.01-31.01.2016 г.</w:t>
                      </w:r>
                      <w:r w:rsidR="000C1D88" w:rsidRPr="000C1D8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0C1D88" w:rsidRPr="000C1D8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и 15.03-31.03.2016 </w:t>
                      </w:r>
                      <w:r w:rsidR="000C1D8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г.</w:t>
                      </w:r>
                      <w:r w:rsidR="000702B1" w:rsidRPr="00E45C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/</w:t>
                      </w:r>
                      <w:r w:rsidR="000702B1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A8F" w:rsidRDefault="00466A8F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A8F" w:rsidRDefault="00726955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FA3608A" wp14:editId="59BB613A">
                <wp:simplePos x="0" y="0"/>
                <wp:positionH relativeFrom="column">
                  <wp:posOffset>2907475</wp:posOffset>
                </wp:positionH>
                <wp:positionV relativeFrom="paragraph">
                  <wp:posOffset>307975</wp:posOffset>
                </wp:positionV>
                <wp:extent cx="0" cy="498475"/>
                <wp:effectExtent l="95250" t="0" r="57150" b="5397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8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228.95pt;margin-top:24.25pt;width:0;height:39.2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</w:p>
    <w:p w:rsidR="00466A8F" w:rsidRDefault="00466A8F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A8F" w:rsidRDefault="00444BEA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48DD8C6" wp14:editId="50C1CA38">
                <wp:simplePos x="0" y="0"/>
                <wp:positionH relativeFrom="column">
                  <wp:posOffset>539115</wp:posOffset>
                </wp:positionH>
                <wp:positionV relativeFrom="paragraph">
                  <wp:posOffset>162115</wp:posOffset>
                </wp:positionV>
                <wp:extent cx="4781550" cy="688340"/>
                <wp:effectExtent l="0" t="0" r="19050" b="1651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5727" w:rsidRPr="00AB5727" w:rsidRDefault="000702B1" w:rsidP="00AB572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85F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Оценката на ИП се извършва от УО на ОПРР и приключва с издаване на</w:t>
                            </w:r>
                            <w:r w:rsidRPr="000702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85F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Решение на Ръководителя на УО на ОПРР за одобряване на ИП</w:t>
                            </w:r>
                            <w:r w:rsidRPr="000702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85F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сключване на споразумение за изпълнение 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2.45pt;margin-top:12.75pt;width:376.5pt;height:54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">
                <v:textbox>
                  <w:txbxContent>
                    <w:p w:rsidR="00AB5727" w:rsidRPr="00AB5727" w:rsidRDefault="000702B1" w:rsidP="00AB5727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85F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Оценката на ИП се извършва от УО на ОПРР и приключва с издаване на</w:t>
                      </w:r>
                      <w:r w:rsidRPr="000702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085F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Решение на Ръководителя на УО на ОПРР за одобряване на ИП</w:t>
                      </w:r>
                      <w:r w:rsidRPr="000702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085F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сключване на споразумение за изпълнение 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ИП.</w:t>
                      </w:r>
                    </w:p>
                  </w:txbxContent>
                </v:textbox>
              </v:shape>
            </w:pict>
          </mc:Fallback>
        </mc:AlternateContent>
      </w:r>
    </w:p>
    <w:p w:rsidR="00466A8F" w:rsidRDefault="00466A8F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2B1" w:rsidRDefault="000702B1" w:rsidP="00466A8F">
      <w:pPr>
        <w:pStyle w:val="ListParagraph"/>
        <w:ind w:left="0" w:right="-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6A8F" w:rsidRPr="001B4A1F" w:rsidRDefault="00466A8F" w:rsidP="00922799">
      <w:pPr>
        <w:pStyle w:val="ListParagraph"/>
        <w:ind w:left="284" w:right="-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4A1F">
        <w:rPr>
          <w:rFonts w:ascii="Times New Roman" w:hAnsi="Times New Roman" w:cs="Times New Roman"/>
          <w:b/>
          <w:sz w:val="26"/>
          <w:szCs w:val="26"/>
          <w:u w:val="single"/>
        </w:rPr>
        <w:t xml:space="preserve">Фаза 2: </w:t>
      </w:r>
      <w:r w:rsidRPr="001B4A1F">
        <w:rPr>
          <w:rFonts w:ascii="Times New Roman" w:hAnsi="Times New Roman" w:cs="Times New Roman"/>
          <w:b/>
          <w:sz w:val="26"/>
          <w:szCs w:val="26"/>
        </w:rPr>
        <w:t>Разработване и оценка от Междинното звено на проектни предложения</w:t>
      </w:r>
    </w:p>
    <w:p w:rsidR="005A221A" w:rsidRDefault="001B4A1F" w:rsidP="00922799">
      <w:pPr>
        <w:pStyle w:val="ListParagraph"/>
        <w:ind w:left="284" w:right="-283"/>
        <w:jc w:val="both"/>
        <w:rPr>
          <w:rFonts w:ascii="Times New Roman" w:hAnsi="Times New Roman" w:cs="Times New Roman"/>
          <w:sz w:val="28"/>
          <w:szCs w:val="28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76DEC5C" wp14:editId="6F114C74">
                <wp:simplePos x="0" y="0"/>
                <wp:positionH relativeFrom="column">
                  <wp:posOffset>540385</wp:posOffset>
                </wp:positionH>
                <wp:positionV relativeFrom="paragraph">
                  <wp:posOffset>29210</wp:posOffset>
                </wp:positionV>
                <wp:extent cx="4781550" cy="859155"/>
                <wp:effectExtent l="0" t="0" r="19050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859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221A" w:rsidRPr="005A221A" w:rsidRDefault="001B4A1F" w:rsidP="005A221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r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ъс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своя З</w:t>
                            </w:r>
                            <w:r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аповед кмет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ът</w:t>
                            </w:r>
                            <w:r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общината определя съществуваща структура (д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ирекция, отдел, сектор, звено) </w:t>
                            </w:r>
                            <w:r w:rsidR="00740BE8" w:rsidRPr="00740B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или с решение на Общинския съвет се създава нова структура</w:t>
                            </w:r>
                            <w:r w:rsidR="00740B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="00740BE8" w:rsidRPr="00740B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която действа като Междинно звено (МЗ) </w:t>
                            </w:r>
                            <w:r w:rsidR="00740B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Приоритетна ос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2.55pt;margin-top:2.3pt;width:376.5pt;height:67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">
                <v:textbox>
                  <w:txbxContent>
                    <w:p w:rsidR="005A221A" w:rsidRPr="005A221A" w:rsidRDefault="001B4A1F" w:rsidP="005A221A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</w:t>
                      </w:r>
                      <w:r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ъс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своя З</w:t>
                      </w:r>
                      <w:r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аповед кмет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ът</w:t>
                      </w:r>
                      <w:r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общината определя съществуваща структура (д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ирекция, отдел, сектор, звено) </w:t>
                      </w:r>
                      <w:r w:rsidR="00740BE8" w:rsidRPr="00740B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или с решение на Общинския съвет се създава нова структура</w:t>
                      </w:r>
                      <w:r w:rsidR="00740B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="00740BE8" w:rsidRPr="00740B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която действа като Междинно звено (МЗ) </w:t>
                      </w:r>
                      <w:r w:rsidR="00740B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Приоритетна ос 1.</w:t>
                      </w:r>
                    </w:p>
                  </w:txbxContent>
                </v:textbox>
              </v:shape>
            </w:pict>
          </mc:Fallback>
        </mc:AlternateContent>
      </w:r>
    </w:p>
    <w:p w:rsidR="005A221A" w:rsidRDefault="005A221A" w:rsidP="00922799">
      <w:pPr>
        <w:pStyle w:val="ListParagraph"/>
        <w:ind w:left="284"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5A221A" w:rsidRDefault="005A221A" w:rsidP="00922799">
      <w:pPr>
        <w:pStyle w:val="ListParagraph"/>
        <w:ind w:left="284"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5A221A" w:rsidRPr="00C3772F" w:rsidRDefault="005A221A" w:rsidP="00922799">
      <w:pPr>
        <w:pStyle w:val="ListParagraph"/>
        <w:ind w:left="284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B7F21BE" wp14:editId="373E5ACE">
                <wp:simplePos x="0" y="0"/>
                <wp:positionH relativeFrom="column">
                  <wp:posOffset>2910150</wp:posOffset>
                </wp:positionH>
                <wp:positionV relativeFrom="paragraph">
                  <wp:posOffset>182493</wp:posOffset>
                </wp:positionV>
                <wp:extent cx="331" cy="349250"/>
                <wp:effectExtent l="95250" t="0" r="95250" b="50800"/>
                <wp:wrapNone/>
                <wp:docPr id="290" name="Straight Arrow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1" cy="349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0" o:spid="_x0000_s1026" type="#_x0000_t32" style="position:absolute;margin-left:229.15pt;margin-top:14.35pt;width:.05pt;height:27.5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" strokecolor="black [3040]">
                <v:stroke endarrow="open"/>
              </v:shape>
            </w:pict>
          </mc:Fallback>
        </mc:AlternateContent>
      </w:r>
    </w:p>
    <w:p w:rsidR="00466A8F" w:rsidRDefault="00F11C25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03D65D9" wp14:editId="7E79374E">
                <wp:simplePos x="0" y="0"/>
                <wp:positionH relativeFrom="column">
                  <wp:posOffset>548944</wp:posOffset>
                </wp:positionH>
                <wp:positionV relativeFrom="paragraph">
                  <wp:posOffset>170401</wp:posOffset>
                </wp:positionV>
                <wp:extent cx="4773598" cy="858741"/>
                <wp:effectExtent l="0" t="0" r="27305" b="1778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3598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C25" w:rsidRPr="00F8280B" w:rsidRDefault="005A221A" w:rsidP="00F11C2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Със своя Заповед к</w:t>
                            </w:r>
                            <w:r w:rsidRPr="005A22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метът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определя п</w:t>
                            </w:r>
                            <w:r w:rsidR="00F11C25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редставители на </w:t>
                            </w:r>
                            <w:r w:rsidR="00F11C2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общината</w:t>
                            </w:r>
                            <w:r w:rsidR="00F11C25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които не са </w:t>
                            </w:r>
                            <w:r w:rsidR="00F11C2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включени в Междинното звено,</w:t>
                            </w:r>
                            <w:r w:rsidR="00F11C25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 подготвяне на</w:t>
                            </w:r>
                            <w:r w:rsidR="00F11C25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проектни предложения</w:t>
                            </w:r>
                            <w:r w:rsidR="00F11C2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съответствие </w:t>
                            </w:r>
                            <w:r w:rsidR="00BF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 обектите на интервенция в </w:t>
                            </w:r>
                            <w:r w:rsidR="00F11C2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подадената </w:t>
                            </w:r>
                            <w:r w:rsidR="00F11C25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ИП</w:t>
                            </w:r>
                            <w:r w:rsidR="00F11C2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43.2pt;margin-top:13.4pt;width:375.85pt;height:67.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">
                <v:textbox>
                  <w:txbxContent>
                    <w:p w:rsidR="00F11C25" w:rsidRPr="00F8280B" w:rsidRDefault="005A221A" w:rsidP="00F11C25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Със своя Заповед к</w:t>
                      </w:r>
                      <w:r w:rsidRPr="005A22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метът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определя п</w:t>
                      </w:r>
                      <w:r w:rsidR="00F11C25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редставители на </w:t>
                      </w:r>
                      <w:r w:rsidR="00F11C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общината</w:t>
                      </w:r>
                      <w:r w:rsidR="00F11C25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които не са </w:t>
                      </w:r>
                      <w:r w:rsidR="00F11C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включени в Междинното звено,</w:t>
                      </w:r>
                      <w:r w:rsidR="00F11C25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 подготвяне на</w:t>
                      </w:r>
                      <w:r w:rsidR="00F11C25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проектни предложения</w:t>
                      </w:r>
                      <w:r w:rsidR="00F11C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съответствие </w:t>
                      </w:r>
                      <w:r w:rsidR="00BF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 обектите на интервенция в </w:t>
                      </w:r>
                      <w:r w:rsidR="00F11C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подадената </w:t>
                      </w:r>
                      <w:r w:rsidR="00F11C25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ИП</w:t>
                      </w:r>
                      <w:r w:rsidR="00F11C2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BF09CD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3C0DDC8" wp14:editId="79092BE7">
                <wp:simplePos x="0" y="0"/>
                <wp:positionH relativeFrom="column">
                  <wp:posOffset>2918406</wp:posOffset>
                </wp:positionH>
                <wp:positionV relativeFrom="paragraph">
                  <wp:posOffset>3865</wp:posOffset>
                </wp:positionV>
                <wp:extent cx="26" cy="246491"/>
                <wp:effectExtent l="95250" t="0" r="57150" b="5842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" cy="2464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29.8pt;margin-top:.3pt;width:0;height:19.4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" strokecolor="black [3040]">
                <v:stroke endarrow="open"/>
              </v:shape>
            </w:pict>
          </mc:Fallback>
        </mc:AlternateContent>
      </w:r>
      <w:r w:rsidR="00FE6F94"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373ABB4" wp14:editId="378F1599">
                <wp:simplePos x="0" y="0"/>
                <wp:positionH relativeFrom="column">
                  <wp:posOffset>548944</wp:posOffset>
                </wp:positionH>
                <wp:positionV relativeFrom="paragraph">
                  <wp:posOffset>247760</wp:posOffset>
                </wp:positionV>
                <wp:extent cx="4781550" cy="1504785"/>
                <wp:effectExtent l="0" t="0" r="19050" b="19685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50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01C3" w:rsidRPr="00E901C3" w:rsidRDefault="00F11C25" w:rsidP="00E901C3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Проектните предложения се подават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чрез модула за електронни услуги на ИСУН 2020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</w:t>
                            </w:r>
                            <w:r w:rsidR="00AF6D0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огат да бъдат подадени едно, 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няколко или всички проектни предложения в зависимост от готовността на бенефициент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1B4A1F"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Проектни предложения се подават текущо до </w:t>
                            </w:r>
                            <w:r w:rsidR="001B4A1F" w:rsidRPr="001B4A1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31 май 2019 г.</w:t>
                            </w:r>
                            <w:r w:rsidR="001B4A1F"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като </w:t>
                            </w:r>
                            <w:r w:rsidR="001B4A1F" w:rsidRPr="001B4A1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до 31 май 2016 г.</w:t>
                            </w:r>
                            <w:r w:rsidR="001B4A1F"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всяка община следва да подаде проектни предложения </w:t>
                            </w:r>
                            <w:r w:rsidR="001B4A1F" w:rsidRPr="001B4A1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 минимум 50% от бюджета на града</w:t>
                            </w:r>
                            <w:r w:rsidR="001B4A1F"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 процедурата</w:t>
                            </w:r>
                            <w:r w:rsid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F11C25" w:rsidRPr="00F8280B" w:rsidRDefault="00F11C25" w:rsidP="00F11C2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3.2pt;margin-top:19.5pt;width:376.5pt;height:118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">
                <v:textbox>
                  <w:txbxContent>
                    <w:p w:rsidR="00E901C3" w:rsidRPr="00E901C3" w:rsidRDefault="00F11C25" w:rsidP="00E901C3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Проектните предложения се подават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чрез модула за електронни услуги на ИСУН 2020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</w:t>
                      </w:r>
                      <w:r w:rsidR="00AF6D0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огат да бъдат подадени едно, 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няколко или всички проектни предложения в зависимост от готовността на бенефициент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1B4A1F"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Проектни предложения се подават текущо до </w:t>
                      </w:r>
                      <w:r w:rsidR="001B4A1F" w:rsidRPr="001B4A1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31 май 2019 г.</w:t>
                      </w:r>
                      <w:r w:rsidR="001B4A1F"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като </w:t>
                      </w:r>
                      <w:r w:rsidR="001B4A1F" w:rsidRPr="001B4A1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до 31 май 2016 г.</w:t>
                      </w:r>
                      <w:r w:rsidR="001B4A1F"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всяка община следва да подаде проектни предложения </w:t>
                      </w:r>
                      <w:r w:rsidR="001B4A1F" w:rsidRPr="001B4A1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 минимум 50% от бюджета на града</w:t>
                      </w:r>
                      <w:r w:rsidR="001B4A1F"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процедурата</w:t>
                      </w:r>
                      <w:r w:rsid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F11C25" w:rsidRPr="00F8280B" w:rsidRDefault="00F11C25" w:rsidP="00F11C25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414E89" w:rsidP="00BF54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E89" w:rsidRDefault="00414E8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543D" w:rsidRDefault="00BF543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543D" w:rsidRDefault="00E901C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57F5137" wp14:editId="505B78FB">
                <wp:simplePos x="0" y="0"/>
                <wp:positionH relativeFrom="column">
                  <wp:posOffset>2910205</wp:posOffset>
                </wp:positionH>
                <wp:positionV relativeFrom="paragraph">
                  <wp:posOffset>106376</wp:posOffset>
                </wp:positionV>
                <wp:extent cx="0" cy="379095"/>
                <wp:effectExtent l="95250" t="0" r="114300" b="59055"/>
                <wp:wrapNone/>
                <wp:docPr id="292" name="Straight Arrow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90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2" o:spid="_x0000_s1026" type="#_x0000_t32" style="position:absolute;margin-left:229.15pt;margin-top:8.4pt;width:0;height:29.8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</w:p>
    <w:p w:rsidR="00564261" w:rsidRDefault="00E901C3">
      <w:pPr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BE8B696" wp14:editId="69B16418">
                <wp:simplePos x="0" y="0"/>
                <wp:positionH relativeFrom="column">
                  <wp:posOffset>539750</wp:posOffset>
                </wp:positionH>
                <wp:positionV relativeFrom="paragraph">
                  <wp:posOffset>153339</wp:posOffset>
                </wp:positionV>
                <wp:extent cx="4781550" cy="688340"/>
                <wp:effectExtent l="0" t="0" r="19050" b="1651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261" w:rsidRPr="00F8280B" w:rsidRDefault="00564261" w:rsidP="0056426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Процесът на оценка на про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ектните предложения се извършва 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независимо от оценката на ИП, като отговорност за това има Междинн</w:t>
                            </w:r>
                            <w:r w:rsidR="000759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звено.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2.5pt;margin-top:12.05pt;width:376.5pt;height:54.2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">
                <v:textbox>
                  <w:txbxContent>
                    <w:p w:rsidR="00564261" w:rsidRPr="00F8280B" w:rsidRDefault="00564261" w:rsidP="00564261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Процесът на оценка на про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ектните предложения се извършва 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независимо от оценката на ИП, като отговорност за това има Междинн</w:t>
                      </w:r>
                      <w:r w:rsidR="000759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звено.</w:t>
                      </w:r>
                    </w:p>
                  </w:txbxContent>
                </v:textbox>
              </v:shape>
            </w:pict>
          </mc:Fallback>
        </mc:AlternateContent>
      </w:r>
    </w:p>
    <w:p w:rsidR="00564261" w:rsidRDefault="00564261">
      <w:pPr>
        <w:rPr>
          <w:rFonts w:ascii="Times New Roman" w:hAnsi="Times New Roman" w:cs="Times New Roman"/>
          <w:b/>
          <w:sz w:val="24"/>
          <w:szCs w:val="24"/>
        </w:rPr>
      </w:pPr>
    </w:p>
    <w:p w:rsidR="00564261" w:rsidRDefault="00E901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7F49216" wp14:editId="1C9520FF">
                <wp:simplePos x="0" y="0"/>
                <wp:positionH relativeFrom="column">
                  <wp:posOffset>2885440</wp:posOffset>
                </wp:positionH>
                <wp:positionV relativeFrom="paragraph">
                  <wp:posOffset>199059</wp:posOffset>
                </wp:positionV>
                <wp:extent cx="28" cy="379095"/>
                <wp:effectExtent l="95250" t="0" r="114300" b="59055"/>
                <wp:wrapNone/>
                <wp:docPr id="295" name="Straight Arrow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" cy="3790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5" o:spid="_x0000_s1026" type="#_x0000_t32" style="position:absolute;margin-left:227.2pt;margin-top:15.65pt;width:0;height:29.8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" strokecolor="black [3040]">
                <v:stroke endarrow="open"/>
              </v:shape>
            </w:pict>
          </mc:Fallback>
        </mc:AlternateContent>
      </w:r>
    </w:p>
    <w:p w:rsidR="00564261" w:rsidRDefault="00FE6F94">
      <w:pPr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353FF18" wp14:editId="186E096C">
                <wp:simplePos x="0" y="0"/>
                <wp:positionH relativeFrom="column">
                  <wp:posOffset>540992</wp:posOffset>
                </wp:positionH>
                <wp:positionV relativeFrom="paragraph">
                  <wp:posOffset>251046</wp:posOffset>
                </wp:positionV>
                <wp:extent cx="4781550" cy="699715"/>
                <wp:effectExtent l="0" t="0" r="19050" b="24765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69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261" w:rsidRPr="00F8280B" w:rsidRDefault="000759C3" w:rsidP="0056426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След</w:t>
                            </w:r>
                            <w:r w:rsidR="00564261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получаването на проектн</w:t>
                            </w:r>
                            <w:r w:rsidR="00507AD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о/</w:t>
                            </w:r>
                            <w:r w:rsidR="00564261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предложени</w:t>
                            </w:r>
                            <w:r w:rsidR="00507AD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е/я,</w:t>
                            </w:r>
                            <w:r w:rsidR="00507AD9" w:rsidRPr="00507AD9">
                              <w:t xml:space="preserve"> </w:t>
                            </w:r>
                            <w:r w:rsidR="00507AD9" w:rsidRPr="00507AD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със заповед на заместник-кмета на общината, в чийто ресор е Междинното звено се назначава комисия </w:t>
                            </w:r>
                            <w:r w:rsidR="00507AD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 </w:t>
                            </w:r>
                            <w:r w:rsidR="00FF45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оценка на проектните предложения</w:t>
                            </w:r>
                            <w:r w:rsidR="00564261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56426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42.6pt;margin-top:19.75pt;width:376.5pt;height:55.1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">
                <v:textbox>
                  <w:txbxContent>
                    <w:p w:rsidR="00564261" w:rsidRPr="00F8280B" w:rsidRDefault="000759C3" w:rsidP="00564261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След</w:t>
                      </w:r>
                      <w:r w:rsidR="00564261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получаването на проектн</w:t>
                      </w:r>
                      <w:r w:rsidR="00507AD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о/</w:t>
                      </w:r>
                      <w:r w:rsidR="00564261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предложени</w:t>
                      </w:r>
                      <w:r w:rsidR="00507AD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е/я,</w:t>
                      </w:r>
                      <w:r w:rsidR="00507AD9" w:rsidRPr="00507AD9">
                        <w:t xml:space="preserve"> </w:t>
                      </w:r>
                      <w:r w:rsidR="00507AD9" w:rsidRPr="00507AD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със заповед на заместник-кмета на общината, в чийто ресор е Междинното звено</w:t>
                      </w:r>
                      <w:r w:rsidR="00507AD9" w:rsidRPr="00507AD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507AD9" w:rsidRPr="00507AD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се назначава </w:t>
                      </w:r>
                      <w:r w:rsidR="00507AD9" w:rsidRPr="00507AD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комисия </w:t>
                      </w:r>
                      <w:r w:rsidR="00507AD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 </w:t>
                      </w:r>
                      <w:r w:rsidR="00FF45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оценка на проектните предложения</w:t>
                      </w:r>
                      <w:r w:rsidR="00564261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="0056426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64261" w:rsidRDefault="00564261">
      <w:pPr>
        <w:rPr>
          <w:rFonts w:ascii="Times New Roman" w:hAnsi="Times New Roman" w:cs="Times New Roman"/>
          <w:b/>
          <w:sz w:val="24"/>
          <w:szCs w:val="24"/>
        </w:rPr>
      </w:pPr>
    </w:p>
    <w:p w:rsidR="00564261" w:rsidRDefault="00F645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A5A7A87" wp14:editId="5C1B8321">
                <wp:simplePos x="0" y="0"/>
                <wp:positionH relativeFrom="column">
                  <wp:posOffset>2901315</wp:posOffset>
                </wp:positionH>
                <wp:positionV relativeFrom="paragraph">
                  <wp:posOffset>293370</wp:posOffset>
                </wp:positionV>
                <wp:extent cx="0" cy="365760"/>
                <wp:effectExtent l="95250" t="0" r="95250" b="53340"/>
                <wp:wrapNone/>
                <wp:docPr id="302" name="Straight Arrow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2" o:spid="_x0000_s1026" type="#_x0000_t32" style="position:absolute;margin-left:228.45pt;margin-top:23.1pt;width:0;height:28.8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</w:p>
    <w:p w:rsidR="00564261" w:rsidRDefault="00564261">
      <w:pPr>
        <w:rPr>
          <w:rFonts w:ascii="Times New Roman" w:hAnsi="Times New Roman" w:cs="Times New Roman"/>
          <w:b/>
          <w:sz w:val="24"/>
          <w:szCs w:val="24"/>
        </w:rPr>
      </w:pPr>
    </w:p>
    <w:p w:rsidR="00034C9E" w:rsidRDefault="000759C3">
      <w:pPr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0F3ADBB" wp14:editId="6F5C9807">
                <wp:simplePos x="0" y="0"/>
                <wp:positionH relativeFrom="column">
                  <wp:posOffset>540385</wp:posOffset>
                </wp:positionH>
                <wp:positionV relativeFrom="paragraph">
                  <wp:posOffset>13501</wp:posOffset>
                </wp:positionV>
                <wp:extent cx="4781550" cy="659958"/>
                <wp:effectExtent l="0" t="0" r="19050" b="26035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6599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261" w:rsidRPr="00F8280B" w:rsidRDefault="001B4A1F" w:rsidP="0056426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B4A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Оценката на проектни предложения включва оценка на административното съответствие и допустимостта, и техническа и финансова оценка</w:t>
                            </w:r>
                            <w:r w:rsidR="004A1B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64261"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2.55pt;margin-top:1.05pt;width:376.5pt;height:51.9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">
                <v:textbox>
                  <w:txbxContent>
                    <w:p w:rsidR="00564261" w:rsidRPr="00F8280B" w:rsidRDefault="001B4A1F" w:rsidP="00564261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1B4A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Оценката на проектни предложения включва оценка на административното съответствие и допустимостта, и техническа и финансова оценка</w:t>
                      </w:r>
                      <w:r w:rsidR="004A1B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564261"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34C9E" w:rsidRDefault="00034C9E">
      <w:pPr>
        <w:rPr>
          <w:rFonts w:ascii="Times New Roman" w:hAnsi="Times New Roman" w:cs="Times New Roman"/>
          <w:b/>
          <w:sz w:val="24"/>
          <w:szCs w:val="24"/>
        </w:rPr>
      </w:pPr>
    </w:p>
    <w:p w:rsidR="00034C9E" w:rsidRDefault="004A1B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EB9D8C4" wp14:editId="4ABDB3E4">
                <wp:simplePos x="0" y="0"/>
                <wp:positionH relativeFrom="column">
                  <wp:posOffset>2909901</wp:posOffset>
                </wp:positionH>
                <wp:positionV relativeFrom="paragraph">
                  <wp:posOffset>12672</wp:posOffset>
                </wp:positionV>
                <wp:extent cx="7951" cy="349250"/>
                <wp:effectExtent l="76200" t="0" r="87630" b="50800"/>
                <wp:wrapNone/>
                <wp:docPr id="303" name="Straight Arrow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349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3" o:spid="_x0000_s1026" type="#_x0000_t32" style="position:absolute;margin-left:229.15pt;margin-top:1pt;width:.65pt;height:27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" strokecolor="black [3040]">
                <v:stroke endarrow="open"/>
              </v:shape>
            </w:pict>
          </mc:Fallback>
        </mc:AlternateContent>
      </w:r>
    </w:p>
    <w:p w:rsidR="00034C9E" w:rsidRDefault="004A1BC9">
      <w:pPr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61EC794" wp14:editId="55DB5946">
                <wp:simplePos x="0" y="0"/>
                <wp:positionH relativeFrom="column">
                  <wp:posOffset>540992</wp:posOffset>
                </wp:positionH>
                <wp:positionV relativeFrom="paragraph">
                  <wp:posOffset>34953</wp:posOffset>
                </wp:positionV>
                <wp:extent cx="4789502" cy="1240403"/>
                <wp:effectExtent l="0" t="0" r="11430" b="171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9502" cy="12404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BC9" w:rsidRPr="00F645F7" w:rsidRDefault="00F645F7" w:rsidP="004A1BC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660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Оценката се извършва в съответствие с приетите критерии за оценка, заложени в Насоките за кандидатстване и съгласно Вътрешните правила за работата на оценителни комисии за оценка на проектни предложения по настоящата процедура</w:t>
                            </w:r>
                            <w:r w:rsidR="00BF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одобрени от РУО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завършва с изготвянето на доклад до заместник-кмета, в чи</w:t>
                            </w:r>
                            <w:r w:rsidR="00BF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то ресор е Междинното звено.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42.6pt;margin-top:2.75pt;width:377.15pt;height:97.6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">
                <v:textbox>
                  <w:txbxContent>
                    <w:p w:rsidR="004A1BC9" w:rsidRPr="00F645F7" w:rsidRDefault="00F645F7" w:rsidP="004A1BC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bookmarkStart w:id="1" w:name="_GoBack"/>
                      <w:r w:rsidRPr="0016600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Оценката се извършва в съответствие с приетите критерии за оценка, заложени в Насоките за кандидатстване и съгласно Вътрешните правила за работата на оценителни комисии за оценка на проектни предложения по настоящата процедура</w:t>
                      </w:r>
                      <w:bookmarkEnd w:id="1"/>
                      <w:r w:rsidR="00BF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одобрени от РУО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завършва с изготвянето на доклад до заместник-кмета, в чи</w:t>
                      </w:r>
                      <w:r w:rsidR="00BF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то ресор е Междинното звено.</w:t>
                      </w:r>
                    </w:p>
                  </w:txbxContent>
                </v:textbox>
              </v:shape>
            </w:pict>
          </mc:Fallback>
        </mc:AlternateContent>
      </w:r>
    </w:p>
    <w:p w:rsidR="00034C9E" w:rsidRDefault="00034C9E">
      <w:pPr>
        <w:rPr>
          <w:rFonts w:ascii="Times New Roman" w:hAnsi="Times New Roman" w:cs="Times New Roman"/>
          <w:b/>
          <w:sz w:val="24"/>
          <w:szCs w:val="24"/>
        </w:rPr>
      </w:pPr>
    </w:p>
    <w:p w:rsidR="00034C9E" w:rsidRDefault="00034C9E">
      <w:pPr>
        <w:rPr>
          <w:rFonts w:ascii="Times New Roman" w:hAnsi="Times New Roman" w:cs="Times New Roman"/>
          <w:b/>
          <w:sz w:val="24"/>
          <w:szCs w:val="24"/>
        </w:rPr>
      </w:pPr>
    </w:p>
    <w:p w:rsidR="00034C9E" w:rsidRDefault="00F645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5C30549" wp14:editId="25AE7AEB">
                <wp:simplePos x="0" y="0"/>
                <wp:positionH relativeFrom="column">
                  <wp:posOffset>2918432</wp:posOffset>
                </wp:positionH>
                <wp:positionV relativeFrom="paragraph">
                  <wp:posOffset>178518</wp:posOffset>
                </wp:positionV>
                <wp:extent cx="0" cy="405516"/>
                <wp:effectExtent l="95250" t="0" r="114300" b="52070"/>
                <wp:wrapNone/>
                <wp:docPr id="304" name="Straight Arrow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55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4" o:spid="_x0000_s1026" type="#_x0000_t32" style="position:absolute;margin-left:229.8pt;margin-top:14.05pt;width:0;height:31.9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</w:p>
    <w:p w:rsidR="00034C9E" w:rsidRDefault="00F645F7">
      <w:pPr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w:lastRenderedPageBreak/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46173B" wp14:editId="07F60FA6">
                <wp:simplePos x="0" y="0"/>
                <wp:positionH relativeFrom="column">
                  <wp:posOffset>500794</wp:posOffset>
                </wp:positionH>
                <wp:positionV relativeFrom="paragraph">
                  <wp:posOffset>-57509</wp:posOffset>
                </wp:positionV>
                <wp:extent cx="4781550" cy="890546"/>
                <wp:effectExtent l="0" t="0" r="19050" b="2413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8905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261" w:rsidRPr="00F8280B" w:rsidRDefault="00564261" w:rsidP="0056426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След като се запознае със списъка с одобрените/отхвърлени проектни предложения </w:t>
                            </w:r>
                            <w:r w:rsidR="00F645F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заместник-к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метът на общината може да одобри/отхвърли или да върне за преразглеждане доклада на </w:t>
                            </w:r>
                            <w:r w:rsidR="00F645F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оценителната комисия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39.45pt;margin-top:-4.55pt;width:376.5pt;height:70.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">
                <v:textbox>
                  <w:txbxContent>
                    <w:p w:rsidR="00564261" w:rsidRPr="00F8280B" w:rsidRDefault="00564261" w:rsidP="00564261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След като се запознае със списъка с одобрените/отхвърлени проектни предложения </w:t>
                      </w:r>
                      <w:r w:rsidR="00F645F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заместник-к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метът на общината може да одобри/отхвърли или да върне за преразглеждане доклада на </w:t>
                      </w:r>
                      <w:r w:rsidR="00F645F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оценителната комисия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34C9E" w:rsidRDefault="00034C9E">
      <w:pPr>
        <w:rPr>
          <w:rFonts w:ascii="Times New Roman" w:hAnsi="Times New Roman" w:cs="Times New Roman"/>
          <w:b/>
          <w:sz w:val="24"/>
          <w:szCs w:val="24"/>
        </w:rPr>
      </w:pPr>
    </w:p>
    <w:p w:rsidR="00034C9E" w:rsidRDefault="00F645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BDF56D5" wp14:editId="1212D597">
                <wp:simplePos x="0" y="0"/>
                <wp:positionH relativeFrom="column">
                  <wp:posOffset>2879421</wp:posOffset>
                </wp:positionH>
                <wp:positionV relativeFrom="paragraph">
                  <wp:posOffset>172085</wp:posOffset>
                </wp:positionV>
                <wp:extent cx="0" cy="410845"/>
                <wp:effectExtent l="95250" t="0" r="114300" b="6540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26.75pt;margin-top:13.55pt;width:0;height:32.3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034C9E" w:rsidRDefault="009A48DD">
      <w:pPr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EE08870" wp14:editId="66DF126E">
                <wp:simplePos x="0" y="0"/>
                <wp:positionH relativeFrom="column">
                  <wp:posOffset>501236</wp:posOffset>
                </wp:positionH>
                <wp:positionV relativeFrom="paragraph">
                  <wp:posOffset>260433</wp:posOffset>
                </wp:positionV>
                <wp:extent cx="4781550" cy="707666"/>
                <wp:effectExtent l="0" t="0" r="19050" b="1651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7076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261" w:rsidRPr="00F8280B" w:rsidRDefault="004D332A" w:rsidP="0056426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случай на одобрение на оценителния доклад </w:t>
                            </w:r>
                            <w:r w:rsidR="009A48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заместник-</w:t>
                            </w:r>
                            <w:r w:rsidR="006A5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кметът издава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F61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заповед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за одобряване на доклада на оценителната комисия и на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съответното 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проектн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о/и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предложени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е/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9.45pt;margin-top:20.5pt;width:376.5pt;height:55.7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">
                <v:textbox>
                  <w:txbxContent>
                    <w:p w:rsidR="00564261" w:rsidRPr="00F8280B" w:rsidRDefault="004D332A" w:rsidP="00564261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случай на одобрение на оценителния доклад </w:t>
                      </w:r>
                      <w:r w:rsidR="009A48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заместник-</w:t>
                      </w:r>
                      <w:r w:rsidR="006A5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кметът издава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9F619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заповед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за одобряване на доклада на оценителната комисия и на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съответното 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проектн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о/и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предложени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е/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34C9E" w:rsidRDefault="00034C9E">
      <w:pPr>
        <w:rPr>
          <w:rFonts w:ascii="Times New Roman" w:hAnsi="Times New Roman" w:cs="Times New Roman"/>
          <w:b/>
          <w:sz w:val="24"/>
          <w:szCs w:val="24"/>
        </w:rPr>
      </w:pPr>
    </w:p>
    <w:p w:rsidR="00034C9E" w:rsidRDefault="009A48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A265EB4" wp14:editId="3D0BFB2E">
                <wp:simplePos x="0" y="0"/>
                <wp:positionH relativeFrom="column">
                  <wp:posOffset>2879725</wp:posOffset>
                </wp:positionH>
                <wp:positionV relativeFrom="paragraph">
                  <wp:posOffset>315291</wp:posOffset>
                </wp:positionV>
                <wp:extent cx="0" cy="410845"/>
                <wp:effectExtent l="95250" t="0" r="114300" b="6540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226.75pt;margin-top:24.85pt;width:0;height:32.35pt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" strokecolor="black [3040]">
                <v:stroke endarrow="open"/>
              </v:shape>
            </w:pict>
          </mc:Fallback>
        </mc:AlternateContent>
      </w:r>
    </w:p>
    <w:p w:rsidR="00034C9E" w:rsidRDefault="00034C9E">
      <w:pPr>
        <w:rPr>
          <w:rFonts w:ascii="Times New Roman" w:hAnsi="Times New Roman" w:cs="Times New Roman"/>
          <w:b/>
          <w:sz w:val="24"/>
          <w:szCs w:val="24"/>
        </w:rPr>
      </w:pPr>
    </w:p>
    <w:p w:rsidR="00034C9E" w:rsidRDefault="00F645F7">
      <w:pPr>
        <w:rPr>
          <w:rFonts w:ascii="Times New Roman" w:hAnsi="Times New Roman" w:cs="Times New Roman"/>
          <w:b/>
          <w:sz w:val="24"/>
          <w:szCs w:val="24"/>
        </w:rPr>
      </w:pPr>
      <w:r w:rsidRPr="0048574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214EDB7" wp14:editId="17F05C53">
                <wp:simplePos x="0" y="0"/>
                <wp:positionH relativeFrom="column">
                  <wp:posOffset>501236</wp:posOffset>
                </wp:positionH>
                <wp:positionV relativeFrom="paragraph">
                  <wp:posOffset>90971</wp:posOffset>
                </wp:positionV>
                <wp:extent cx="4820920" cy="1296062"/>
                <wp:effectExtent l="0" t="0" r="17780" b="18415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0920" cy="12960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C9E" w:rsidRPr="00F8280B" w:rsidRDefault="004D332A" w:rsidP="000759C3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След получаване на </w:t>
                            </w:r>
                            <w:r w:rsidR="00196B4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Заповедта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кмета за одобряване на проектн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="00196B4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/и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предложени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="00196B4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/я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УО на ОПРР издава Решение за предоставяне на БФП и сключване на договор за БФП за одобрени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</w:t>
                            </w:r>
                            <w:r w:rsidRPr="00E45C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проект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Pr="004D33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F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="00BF09CD" w:rsidRPr="009030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реди издаване на Решение за предоставяне на БФП</w:t>
                            </w:r>
                            <w:r w:rsidR="00BF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="00BF09CD" w:rsidRPr="009030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0301F" w:rsidRPr="009030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УО извършва окончателна проверка дали одобрените от </w:t>
                            </w:r>
                            <w:r w:rsidR="00BF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оценителната комисия</w:t>
                            </w:r>
                            <w:r w:rsidR="0090301F" w:rsidRPr="009030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проекти са включени в одобрена</w:t>
                            </w:r>
                            <w:r w:rsidR="007A762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от УО на ОПРР Инвестиционна програма</w:t>
                            </w:r>
                            <w:r w:rsidR="0090301F" w:rsidRPr="0090301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9.45pt;margin-top:7.15pt;width:379.6pt;height:102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">
                <v:textbox>
                  <w:txbxContent>
                    <w:p w:rsidR="00034C9E" w:rsidRPr="00F8280B" w:rsidRDefault="004D332A" w:rsidP="000759C3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След получаване на </w:t>
                      </w:r>
                      <w:r w:rsidR="00196B4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Заповедта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кмета за одобряване на проектн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="00196B4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/и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предложени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="00196B4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/я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УО на ОПРР издава Решение за предоставяне на БФП и сключване на договор за БФП за одобрени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</w:t>
                      </w:r>
                      <w:r w:rsidRPr="00E45C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проект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Pr="004D33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BF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="00BF09CD" w:rsidRPr="009030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реди издаване на Решение за предоставяне на БФП</w:t>
                      </w:r>
                      <w:r w:rsidR="00BF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="00BF09CD" w:rsidRPr="009030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90301F" w:rsidRPr="009030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УО извършва окончателна проверка дали одобрените от </w:t>
                      </w:r>
                      <w:r w:rsidR="00BF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оценителната комисия</w:t>
                      </w:r>
                      <w:r w:rsidR="0090301F" w:rsidRPr="009030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проекти са включени в одобрена</w:t>
                      </w:r>
                      <w:r w:rsidR="007A762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от УО на ОПРР Инвестиционна програма</w:t>
                      </w:r>
                      <w:r w:rsidR="0090301F" w:rsidRPr="0090301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34C9E" w:rsidRDefault="00034C9E">
      <w:pPr>
        <w:rPr>
          <w:rFonts w:ascii="Times New Roman" w:hAnsi="Times New Roman" w:cs="Times New Roman"/>
          <w:b/>
          <w:sz w:val="24"/>
          <w:szCs w:val="24"/>
        </w:rPr>
      </w:pPr>
    </w:p>
    <w:p w:rsidR="00034C9E" w:rsidRDefault="00034C9E">
      <w:pPr>
        <w:rPr>
          <w:rFonts w:ascii="Times New Roman" w:hAnsi="Times New Roman" w:cs="Times New Roman"/>
          <w:b/>
          <w:sz w:val="24"/>
          <w:szCs w:val="24"/>
        </w:rPr>
      </w:pPr>
    </w:p>
    <w:p w:rsidR="00BF543D" w:rsidRPr="00BF543D" w:rsidRDefault="00BF543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BF543D" w:rsidRPr="00BF543D" w:rsidSect="00ED5CE5">
      <w:pgSz w:w="11906" w:h="16838"/>
      <w:pgMar w:top="993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D6120"/>
    <w:multiLevelType w:val="hybridMultilevel"/>
    <w:tmpl w:val="8910B9D2"/>
    <w:lvl w:ilvl="0" w:tplc="08363B2C">
      <w:start w:val="1"/>
      <w:numFmt w:val="decimal"/>
      <w:lvlText w:val="%1."/>
      <w:lvlJc w:val="left"/>
      <w:pPr>
        <w:ind w:left="76" w:hanging="36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245"/>
    <w:rsid w:val="0001359D"/>
    <w:rsid w:val="00034C9E"/>
    <w:rsid w:val="000702B1"/>
    <w:rsid w:val="000757D3"/>
    <w:rsid w:val="000759C3"/>
    <w:rsid w:val="000B7C29"/>
    <w:rsid w:val="000C1D88"/>
    <w:rsid w:val="000F3088"/>
    <w:rsid w:val="0010621F"/>
    <w:rsid w:val="001349E6"/>
    <w:rsid w:val="00153245"/>
    <w:rsid w:val="00166002"/>
    <w:rsid w:val="00192A20"/>
    <w:rsid w:val="00196B46"/>
    <w:rsid w:val="001B4A1F"/>
    <w:rsid w:val="001D59AC"/>
    <w:rsid w:val="001F6430"/>
    <w:rsid w:val="00222487"/>
    <w:rsid w:val="002331A2"/>
    <w:rsid w:val="002762B3"/>
    <w:rsid w:val="002830DD"/>
    <w:rsid w:val="00313C16"/>
    <w:rsid w:val="00353A78"/>
    <w:rsid w:val="003569CF"/>
    <w:rsid w:val="003777B8"/>
    <w:rsid w:val="003F5719"/>
    <w:rsid w:val="00412BC8"/>
    <w:rsid w:val="00414E89"/>
    <w:rsid w:val="00444BEA"/>
    <w:rsid w:val="0046368B"/>
    <w:rsid w:val="00466A8F"/>
    <w:rsid w:val="00485749"/>
    <w:rsid w:val="00491612"/>
    <w:rsid w:val="004A1BC9"/>
    <w:rsid w:val="004B02D0"/>
    <w:rsid w:val="004C1BB8"/>
    <w:rsid w:val="004D332A"/>
    <w:rsid w:val="00507AD9"/>
    <w:rsid w:val="00546BE4"/>
    <w:rsid w:val="00564261"/>
    <w:rsid w:val="005A221A"/>
    <w:rsid w:val="005E0FCA"/>
    <w:rsid w:val="006057AA"/>
    <w:rsid w:val="006A5763"/>
    <w:rsid w:val="006B1DBF"/>
    <w:rsid w:val="00723411"/>
    <w:rsid w:val="00726955"/>
    <w:rsid w:val="00740BE8"/>
    <w:rsid w:val="00747D43"/>
    <w:rsid w:val="007A7620"/>
    <w:rsid w:val="00827F83"/>
    <w:rsid w:val="0087400A"/>
    <w:rsid w:val="00885458"/>
    <w:rsid w:val="009016EB"/>
    <w:rsid w:val="0090301F"/>
    <w:rsid w:val="00922799"/>
    <w:rsid w:val="0099002C"/>
    <w:rsid w:val="009A48DD"/>
    <w:rsid w:val="009E4485"/>
    <w:rsid w:val="009F619C"/>
    <w:rsid w:val="00A239B0"/>
    <w:rsid w:val="00A8549F"/>
    <w:rsid w:val="00A92A72"/>
    <w:rsid w:val="00AB5727"/>
    <w:rsid w:val="00AF6D07"/>
    <w:rsid w:val="00B30E84"/>
    <w:rsid w:val="00BB732A"/>
    <w:rsid w:val="00BF09CD"/>
    <w:rsid w:val="00BF543D"/>
    <w:rsid w:val="00C3772F"/>
    <w:rsid w:val="00C87496"/>
    <w:rsid w:val="00C87DE5"/>
    <w:rsid w:val="00CD0BCA"/>
    <w:rsid w:val="00D039CC"/>
    <w:rsid w:val="00D3336C"/>
    <w:rsid w:val="00D44469"/>
    <w:rsid w:val="00DC1CCB"/>
    <w:rsid w:val="00DC6D86"/>
    <w:rsid w:val="00E5785A"/>
    <w:rsid w:val="00E802FC"/>
    <w:rsid w:val="00E901C3"/>
    <w:rsid w:val="00EA6986"/>
    <w:rsid w:val="00ED5CE5"/>
    <w:rsid w:val="00F11C25"/>
    <w:rsid w:val="00F645F7"/>
    <w:rsid w:val="00F8280B"/>
    <w:rsid w:val="00FB2F6E"/>
    <w:rsid w:val="00FE6F94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7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77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901C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7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77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901C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4202-B99B-48BB-890C-52C6D63E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Keti Karacholova</dc:creator>
  <cp:lastModifiedBy>Keti Karacholova</cp:lastModifiedBy>
  <cp:revision>2</cp:revision>
  <cp:lastPrinted>2015-07-09T14:32:00Z</cp:lastPrinted>
  <dcterms:created xsi:type="dcterms:W3CDTF">2015-07-10T09:13:00Z</dcterms:created>
  <dcterms:modified xsi:type="dcterms:W3CDTF">2015-07-10T09:13:00Z</dcterms:modified>
</cp:coreProperties>
</file>